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F09" w14:textId="63EE17D3" w:rsidR="00000000" w:rsidRDefault="002B22AD" w:rsidP="002B22AD">
      <w:pPr>
        <w:jc w:val="center"/>
        <w:rPr>
          <w:b/>
          <w:bCs/>
        </w:rPr>
      </w:pPr>
      <w:r>
        <w:rPr>
          <w:b/>
          <w:bCs/>
        </w:rPr>
        <w:t>Standards of Conduct of an Elected Member</w:t>
      </w:r>
    </w:p>
    <w:p w14:paraId="7DE4EDB2" w14:textId="77777777" w:rsidR="002B22AD" w:rsidRDefault="002B22AD" w:rsidP="002B22AD">
      <w:pPr>
        <w:jc w:val="center"/>
        <w:rPr>
          <w:b/>
          <w:bCs/>
        </w:rPr>
      </w:pPr>
    </w:p>
    <w:p w14:paraId="09CE334C" w14:textId="0BF9D32E" w:rsidR="002B22AD" w:rsidRDefault="002B22AD" w:rsidP="002B22AD">
      <w:r>
        <w:t>Key Points taken from meeting:</w:t>
      </w:r>
    </w:p>
    <w:p w14:paraId="2061F295" w14:textId="77777777" w:rsidR="002B22AD" w:rsidRDefault="002B22AD" w:rsidP="002B22AD"/>
    <w:p w14:paraId="78E24627" w14:textId="203EDAD5" w:rsidR="002B22AD" w:rsidRDefault="002B22AD" w:rsidP="002B22AD">
      <w:pPr>
        <w:pStyle w:val="ListParagraph"/>
        <w:numPr>
          <w:ilvl w:val="0"/>
          <w:numId w:val="1"/>
        </w:numPr>
      </w:pPr>
      <w:r>
        <w:t xml:space="preserve">Protect the integrity of public decision making at all </w:t>
      </w:r>
      <w:r w:rsidR="00152443">
        <w:t>times.</w:t>
      </w:r>
    </w:p>
    <w:p w14:paraId="652E655B" w14:textId="7C7A4A72" w:rsidR="002B22AD" w:rsidRDefault="002B22AD" w:rsidP="002B22AD">
      <w:pPr>
        <w:pStyle w:val="ListParagraph"/>
        <w:numPr>
          <w:ilvl w:val="0"/>
          <w:numId w:val="1"/>
        </w:numPr>
      </w:pPr>
      <w:r>
        <w:t xml:space="preserve">Ensure that all interests are declared so that a member of the public cannot make accusations of bias, favouritism or anything which could cause an </w:t>
      </w:r>
      <w:r w:rsidR="00152443">
        <w:t>embarrassment.</w:t>
      </w:r>
    </w:p>
    <w:p w14:paraId="67D6D95D" w14:textId="075AADA8" w:rsidR="002B22AD" w:rsidRDefault="002B22AD" w:rsidP="002B22AD">
      <w:pPr>
        <w:pStyle w:val="ListParagraph"/>
        <w:numPr>
          <w:ilvl w:val="0"/>
          <w:numId w:val="1"/>
        </w:numPr>
      </w:pPr>
      <w:r>
        <w:t xml:space="preserve">Register an interest (ORI) if you are a management trustee of an organisation. This can cause difficulties when discussing </w:t>
      </w:r>
      <w:r w:rsidR="00152443">
        <w:t>issues</w:t>
      </w:r>
      <w:r>
        <w:t xml:space="preserve"> re Village Hall</w:t>
      </w:r>
    </w:p>
    <w:p w14:paraId="0FE1C425" w14:textId="4C983F25" w:rsidR="002B22AD" w:rsidRDefault="002B22AD" w:rsidP="002B22AD">
      <w:pPr>
        <w:pStyle w:val="ListParagraph"/>
        <w:numPr>
          <w:ilvl w:val="0"/>
          <w:numId w:val="1"/>
        </w:numPr>
      </w:pPr>
      <w:r>
        <w:t>Declare membership of charitable trusts as through membership you are involved in the business of the trust – e.g. National Trust members have a vote at the AGM</w:t>
      </w:r>
    </w:p>
    <w:p w14:paraId="37E1D78B" w14:textId="72242AA8" w:rsidR="002B22AD" w:rsidRDefault="002B22AD" w:rsidP="002B22AD">
      <w:pPr>
        <w:pStyle w:val="ListParagraph"/>
        <w:numPr>
          <w:ilvl w:val="0"/>
          <w:numId w:val="1"/>
        </w:numPr>
      </w:pPr>
      <w:r>
        <w:t>Council based email addresses are essential.  Do not use your personal email or domain. (Ref recent judgement regarding Boris Johnson; all of your personal email can be claimed for investigation and become published</w:t>
      </w:r>
    </w:p>
    <w:p w14:paraId="48823422" w14:textId="7C2427D4" w:rsidR="002B22AD" w:rsidRDefault="002B22AD" w:rsidP="002B22AD">
      <w:pPr>
        <w:pStyle w:val="ListParagraph"/>
        <w:numPr>
          <w:ilvl w:val="0"/>
          <w:numId w:val="1"/>
        </w:numPr>
      </w:pPr>
      <w:r>
        <w:t xml:space="preserve">Treat your role as a councillor with respect and guard against </w:t>
      </w:r>
      <w:r w:rsidR="00152443">
        <w:t>comeback.</w:t>
      </w:r>
    </w:p>
    <w:p w14:paraId="1A582874" w14:textId="2C5BF879" w:rsidR="002B22AD" w:rsidRDefault="002B22AD" w:rsidP="002B22AD">
      <w:pPr>
        <w:pStyle w:val="ListParagraph"/>
        <w:numPr>
          <w:ilvl w:val="0"/>
          <w:numId w:val="1"/>
        </w:numPr>
      </w:pPr>
      <w:r>
        <w:t xml:space="preserve">Individual councillors must make an application to the Monitoring Officer (UDC) to allow them to deal with Village Hall Trust issues.  </w:t>
      </w:r>
      <w:r>
        <w:rPr>
          <w:i/>
          <w:iCs/>
        </w:rPr>
        <w:t>Clerk to contact MO to get appropriate wording and to clarify the situation.</w:t>
      </w:r>
    </w:p>
    <w:p w14:paraId="4E6448A8" w14:textId="5B6ECB07" w:rsidR="002B22AD" w:rsidRDefault="002B22AD" w:rsidP="002B22AD">
      <w:pPr>
        <w:pStyle w:val="ListParagraph"/>
        <w:numPr>
          <w:ilvl w:val="0"/>
          <w:numId w:val="1"/>
        </w:numPr>
      </w:pPr>
      <w:r>
        <w:t xml:space="preserve">Be aware of any possible discrimination in </w:t>
      </w:r>
      <w:r w:rsidR="00152443">
        <w:t>decisions on an issue which you may have knowledge of, or you are in close association with, you should leave the room. (e.g. Would it be thought to affect your decision in the eyes of others; what would people think if you were involved in a particular decision? Don’t take the risk - declare.</w:t>
      </w:r>
    </w:p>
    <w:p w14:paraId="3A6A8C28" w14:textId="77777777" w:rsidR="00152443" w:rsidRDefault="00152443" w:rsidP="00152443"/>
    <w:p w14:paraId="5F1135B4" w14:textId="467B28E2" w:rsidR="00152443" w:rsidRPr="00152443" w:rsidRDefault="00152443" w:rsidP="00152443">
      <w:pPr>
        <w:jc w:val="right"/>
        <w:rPr>
          <w:i/>
          <w:iCs/>
        </w:rPr>
      </w:pPr>
      <w:r w:rsidRPr="00152443">
        <w:rPr>
          <w:i/>
          <w:iCs/>
        </w:rPr>
        <w:t>PJ</w:t>
      </w:r>
    </w:p>
    <w:sectPr w:rsidR="00152443" w:rsidRPr="00152443" w:rsidSect="00DF7C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13673"/>
    <w:multiLevelType w:val="hybridMultilevel"/>
    <w:tmpl w:val="3646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15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AD"/>
    <w:rsid w:val="00152443"/>
    <w:rsid w:val="002B22AD"/>
    <w:rsid w:val="00876F15"/>
    <w:rsid w:val="008D7894"/>
    <w:rsid w:val="009552D1"/>
    <w:rsid w:val="00CD25DB"/>
    <w:rsid w:val="00DF7C45"/>
    <w:rsid w:val="00E0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DDD81F"/>
  <w15:chartTrackingRefBased/>
  <w15:docId w15:val="{51DD88F1-593A-8044-A49E-8542DDC6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Jarman</dc:creator>
  <cp:keywords/>
  <dc:description/>
  <cp:lastModifiedBy>Peter Jarman</cp:lastModifiedBy>
  <cp:revision>1</cp:revision>
  <dcterms:created xsi:type="dcterms:W3CDTF">2023-07-28T15:48:00Z</dcterms:created>
  <dcterms:modified xsi:type="dcterms:W3CDTF">2023-07-28T16:02:00Z</dcterms:modified>
</cp:coreProperties>
</file>